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FA8C" w14:textId="77777777" w:rsidR="00AC5FBB" w:rsidRPr="00AC5FBB" w:rsidRDefault="00AC5FBB" w:rsidP="00AC5FBB">
      <w:pPr>
        <w:spacing w:after="0" w:line="240" w:lineRule="auto"/>
        <w:jc w:val="center"/>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b/>
          <w:bCs/>
          <w:color w:val="000000"/>
          <w:kern w:val="0"/>
          <w:sz w:val="24"/>
          <w:szCs w:val="24"/>
          <w14:ligatures w14:val="none"/>
        </w:rPr>
        <w:t>Arlington Education Foundation Information</w:t>
      </w:r>
    </w:p>
    <w:p w14:paraId="3A0CA5E0"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12445420" w14:textId="77777777" w:rsidR="00AC5FBB" w:rsidRPr="00AC5FBB" w:rsidRDefault="00AC5FBB" w:rsidP="00AC5FBB">
      <w:pPr>
        <w:spacing w:after="0" w:line="240" w:lineRule="auto"/>
        <w:jc w:val="center"/>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b/>
          <w:bCs/>
          <w:color w:val="000000"/>
          <w:kern w:val="0"/>
          <w:sz w:val="21"/>
          <w:szCs w:val="21"/>
          <w14:ligatures w14:val="none"/>
        </w:rPr>
        <w:t>AEF Structure</w:t>
      </w:r>
    </w:p>
    <w:p w14:paraId="625C099E"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7FE9E2DD"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Arlington Education Foundation includes an Executive Committee composed of the president, vice president, secretary, and treasurer, with one or more additional directors elected to the board of directors.  The Board of Directors shall be composed of not less than three, nor more than twenty-five persons. </w:t>
      </w:r>
    </w:p>
    <w:p w14:paraId="4AB12AC6"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09C2DCC1"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The term of office of each director will be staggered on a two-year basis.  Half of the directors would change one year and the other half the next year.  </w:t>
      </w:r>
    </w:p>
    <w:p w14:paraId="139B7E08"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4F3EA8EF" w14:textId="77777777" w:rsidR="00AC5FBB" w:rsidRPr="00AC5FBB" w:rsidRDefault="00AC5FBB" w:rsidP="00AC5FBB">
      <w:pPr>
        <w:spacing w:after="0" w:line="240" w:lineRule="auto"/>
        <w:jc w:val="center"/>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b/>
          <w:bCs/>
          <w:color w:val="000000"/>
          <w:kern w:val="0"/>
          <w:sz w:val="21"/>
          <w:szCs w:val="21"/>
          <w14:ligatures w14:val="none"/>
        </w:rPr>
        <w:t>Committees</w:t>
      </w:r>
    </w:p>
    <w:p w14:paraId="31E3C339"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09C538DA"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The AEF has sub-committees within its structure.  Specifically, Fundraising, Finance, Projects, DPIL, Public Relations, and Nominating Committee.</w:t>
      </w:r>
    </w:p>
    <w:p w14:paraId="6E22C02F"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4633C5BB"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 xml:space="preserve">The </w:t>
      </w:r>
      <w:r w:rsidRPr="00AC5FBB">
        <w:rPr>
          <w:rFonts w:ascii="Times New Roman" w:eastAsia="Times New Roman" w:hAnsi="Times New Roman" w:cs="Times New Roman"/>
          <w:color w:val="000000"/>
          <w:kern w:val="0"/>
          <w:sz w:val="18"/>
          <w:szCs w:val="18"/>
          <w:u w:val="single"/>
          <w14:ligatures w14:val="none"/>
        </w:rPr>
        <w:t>Fundraising Committee</w:t>
      </w:r>
      <w:r w:rsidRPr="00AC5FBB">
        <w:rPr>
          <w:rFonts w:ascii="Times New Roman" w:eastAsia="Times New Roman" w:hAnsi="Times New Roman" w:cs="Times New Roman"/>
          <w:color w:val="000000"/>
          <w:kern w:val="0"/>
          <w:sz w:val="18"/>
          <w:szCs w:val="18"/>
          <w14:ligatures w14:val="none"/>
        </w:rPr>
        <w:t xml:space="preserve"> is charged with the task of coming up with, getting Board approval for, organizing, scheduling, and conducting fundraising efforts to raise funds for AEF purposes.  All Board members are encouraged to help during the actual events, as their schedules allow.  </w:t>
      </w:r>
    </w:p>
    <w:p w14:paraId="4B357E1C"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5E33D694"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 xml:space="preserve">The </w:t>
      </w:r>
      <w:r w:rsidRPr="00AC5FBB">
        <w:rPr>
          <w:rFonts w:ascii="Times New Roman" w:eastAsia="Times New Roman" w:hAnsi="Times New Roman" w:cs="Times New Roman"/>
          <w:color w:val="000000"/>
          <w:kern w:val="0"/>
          <w:sz w:val="18"/>
          <w:szCs w:val="18"/>
          <w:u w:val="single"/>
          <w14:ligatures w14:val="none"/>
        </w:rPr>
        <w:t>Finance Committee</w:t>
      </w:r>
      <w:r w:rsidRPr="00AC5FBB">
        <w:rPr>
          <w:rFonts w:ascii="Times New Roman" w:eastAsia="Times New Roman" w:hAnsi="Times New Roman" w:cs="Times New Roman"/>
          <w:color w:val="000000"/>
          <w:kern w:val="0"/>
          <w:sz w:val="18"/>
          <w:szCs w:val="18"/>
          <w14:ligatures w14:val="none"/>
        </w:rPr>
        <w:t xml:space="preserve"> assists the Treasurer by auditing bank statements, writing thank you notes to donors, and meeting as required discussing financial goals and procedure for the AEF.</w:t>
      </w:r>
    </w:p>
    <w:p w14:paraId="05BBE6E0"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1494E390"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 xml:space="preserve">The </w:t>
      </w:r>
      <w:r w:rsidRPr="00AC5FBB">
        <w:rPr>
          <w:rFonts w:ascii="Times New Roman" w:eastAsia="Times New Roman" w:hAnsi="Times New Roman" w:cs="Times New Roman"/>
          <w:color w:val="000000"/>
          <w:kern w:val="0"/>
          <w:sz w:val="18"/>
          <w:szCs w:val="18"/>
          <w:u w:val="single"/>
          <w14:ligatures w14:val="none"/>
        </w:rPr>
        <w:t>Projects Committee</w:t>
      </w:r>
      <w:r w:rsidRPr="00AC5FBB">
        <w:rPr>
          <w:rFonts w:ascii="Times New Roman" w:eastAsia="Times New Roman" w:hAnsi="Times New Roman" w:cs="Times New Roman"/>
          <w:color w:val="000000"/>
          <w:kern w:val="0"/>
          <w:sz w:val="18"/>
          <w:szCs w:val="18"/>
          <w14:ligatures w14:val="none"/>
        </w:rPr>
        <w:t xml:space="preserve"> meets to organize the dispersal of applications for mini grants in the spring and fall.  After applications are received, this committee reviews all applications for approval/rejection using a rubric.  The Committee Chair attends a regular APS School Board meeting to present the funds to be donated to APS and ask for school board approval of the donation. </w:t>
      </w:r>
    </w:p>
    <w:p w14:paraId="2EEACA07"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005549A9"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 xml:space="preserve">The </w:t>
      </w:r>
      <w:r w:rsidRPr="00AC5FBB">
        <w:rPr>
          <w:rFonts w:ascii="Times New Roman" w:eastAsia="Times New Roman" w:hAnsi="Times New Roman" w:cs="Times New Roman"/>
          <w:color w:val="000000"/>
          <w:kern w:val="0"/>
          <w:sz w:val="18"/>
          <w:szCs w:val="18"/>
          <w:u w:val="single"/>
          <w14:ligatures w14:val="none"/>
        </w:rPr>
        <w:t>Dolly Parton Imagination Library Committee</w:t>
      </w:r>
      <w:r w:rsidRPr="00AC5FBB">
        <w:rPr>
          <w:rFonts w:ascii="Times New Roman" w:eastAsia="Times New Roman" w:hAnsi="Times New Roman" w:cs="Times New Roman"/>
          <w:color w:val="000000"/>
          <w:kern w:val="0"/>
          <w:sz w:val="18"/>
          <w:szCs w:val="18"/>
          <w14:ligatures w14:val="none"/>
        </w:rPr>
        <w:t xml:space="preserve"> oversees the acquisition of grants for, and administration of, this program provides free books to preschool age children in our community.</w:t>
      </w:r>
    </w:p>
    <w:p w14:paraId="62F78713"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4D05C3F6"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 xml:space="preserve">The </w:t>
      </w:r>
      <w:r w:rsidRPr="00AC5FBB">
        <w:rPr>
          <w:rFonts w:ascii="Times New Roman" w:eastAsia="Times New Roman" w:hAnsi="Times New Roman" w:cs="Times New Roman"/>
          <w:color w:val="000000"/>
          <w:kern w:val="0"/>
          <w:sz w:val="18"/>
          <w:szCs w:val="18"/>
          <w:u w:val="single"/>
          <w14:ligatures w14:val="none"/>
        </w:rPr>
        <w:t>Public Relations Committee</w:t>
      </w:r>
      <w:r w:rsidRPr="00AC5FBB">
        <w:rPr>
          <w:rFonts w:ascii="Times New Roman" w:eastAsia="Times New Roman" w:hAnsi="Times New Roman" w:cs="Times New Roman"/>
          <w:color w:val="000000"/>
          <w:kern w:val="0"/>
          <w:sz w:val="18"/>
          <w:szCs w:val="18"/>
          <w14:ligatures w14:val="none"/>
        </w:rPr>
        <w:t xml:space="preserve"> is responsible for maintaining a visible presence for the AEF in the Arlington community.  This is achieved via our Facebook page, brochures, letters, and other advertising measures.</w:t>
      </w:r>
    </w:p>
    <w:p w14:paraId="713B9758"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162A0927"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 xml:space="preserve">The </w:t>
      </w:r>
      <w:r w:rsidRPr="00AC5FBB">
        <w:rPr>
          <w:rFonts w:ascii="Times New Roman" w:eastAsia="Times New Roman" w:hAnsi="Times New Roman" w:cs="Times New Roman"/>
          <w:color w:val="000000"/>
          <w:kern w:val="0"/>
          <w:sz w:val="18"/>
          <w:szCs w:val="18"/>
          <w:u w:val="single"/>
          <w14:ligatures w14:val="none"/>
        </w:rPr>
        <w:t>Nominating Committee</w:t>
      </w:r>
      <w:r w:rsidRPr="00AC5FBB">
        <w:rPr>
          <w:rFonts w:ascii="Times New Roman" w:eastAsia="Times New Roman" w:hAnsi="Times New Roman" w:cs="Times New Roman"/>
          <w:color w:val="000000"/>
          <w:kern w:val="0"/>
          <w:sz w:val="18"/>
          <w:szCs w:val="18"/>
          <w14:ligatures w14:val="none"/>
        </w:rPr>
        <w:t xml:space="preserve"> is responsible for nominating Board members for vacancies on the Executive Committee.  It is also responsible for inviting community members to serve as regular members as positions come open on the AEF Board of Directors. </w:t>
      </w:r>
    </w:p>
    <w:p w14:paraId="65ADCC25" w14:textId="77777777" w:rsidR="00AC5FBB" w:rsidRPr="00AC5FBB" w:rsidRDefault="00AC5FBB" w:rsidP="00AC5FBB">
      <w:pPr>
        <w:spacing w:after="0" w:line="240" w:lineRule="auto"/>
        <w:jc w:val="center"/>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b/>
          <w:bCs/>
          <w:color w:val="000000"/>
          <w:kern w:val="0"/>
          <w:sz w:val="21"/>
          <w:szCs w:val="21"/>
          <w14:ligatures w14:val="none"/>
        </w:rPr>
        <w:t>Time Commitment Required of AEF Board Members:</w:t>
      </w:r>
    </w:p>
    <w:p w14:paraId="577DA35F"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09F15DFD" w14:textId="77777777" w:rsidR="00AC5FBB" w:rsidRPr="00AC5FBB" w:rsidRDefault="00AC5FBB" w:rsidP="00AC5FBB">
      <w:pPr>
        <w:numPr>
          <w:ilvl w:val="0"/>
          <w:numId w:val="1"/>
        </w:num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One Board meeting (1.5 hours) at 5:30 P.M. on the first Wednesday of each month.</w:t>
      </w:r>
    </w:p>
    <w:p w14:paraId="0BAF6AA9"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639B8E43" w14:textId="6BF338A3" w:rsidR="00AC5FBB" w:rsidRPr="00AC5FBB" w:rsidRDefault="00AC5FBB" w:rsidP="00AC5FBB">
      <w:pPr>
        <w:numPr>
          <w:ilvl w:val="0"/>
          <w:numId w:val="2"/>
        </w:num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 xml:space="preserve">Membership on </w:t>
      </w:r>
      <w:r w:rsidR="00E856EE">
        <w:rPr>
          <w:rFonts w:ascii="Times New Roman" w:eastAsia="Times New Roman" w:hAnsi="Times New Roman" w:cs="Times New Roman"/>
          <w:color w:val="000000"/>
          <w:kern w:val="0"/>
          <w:sz w:val="18"/>
          <w:szCs w:val="18"/>
          <w14:ligatures w14:val="none"/>
        </w:rPr>
        <w:t>at least one</w:t>
      </w:r>
      <w:r w:rsidRPr="00AC5FBB">
        <w:rPr>
          <w:rFonts w:ascii="Times New Roman" w:eastAsia="Times New Roman" w:hAnsi="Times New Roman" w:cs="Times New Roman"/>
          <w:color w:val="000000"/>
          <w:kern w:val="0"/>
          <w:sz w:val="18"/>
          <w:szCs w:val="18"/>
          <w14:ligatures w14:val="none"/>
        </w:rPr>
        <w:t xml:space="preserve"> committee</w:t>
      </w:r>
      <w:r w:rsidR="00E856EE">
        <w:rPr>
          <w:rFonts w:ascii="Times New Roman" w:eastAsia="Times New Roman" w:hAnsi="Times New Roman" w:cs="Times New Roman"/>
          <w:color w:val="000000"/>
          <w:kern w:val="0"/>
          <w:sz w:val="18"/>
          <w:szCs w:val="18"/>
          <w14:ligatures w14:val="none"/>
        </w:rPr>
        <w:t>, preferably two</w:t>
      </w:r>
      <w:r w:rsidRPr="00AC5FBB">
        <w:rPr>
          <w:rFonts w:ascii="Times New Roman" w:eastAsia="Times New Roman" w:hAnsi="Times New Roman" w:cs="Times New Roman"/>
          <w:color w:val="000000"/>
          <w:kern w:val="0"/>
          <w:sz w:val="18"/>
          <w:szCs w:val="18"/>
          <w14:ligatures w14:val="none"/>
        </w:rPr>
        <w:t>.  Meetings held as determined by the Committee Chairs. </w:t>
      </w:r>
    </w:p>
    <w:p w14:paraId="61AD9B5F"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5C2E6F17" w14:textId="77777777" w:rsidR="00AC5FBB" w:rsidRPr="00AC5FBB" w:rsidRDefault="00AC5FBB" w:rsidP="00AC5FBB">
      <w:pPr>
        <w:numPr>
          <w:ilvl w:val="0"/>
          <w:numId w:val="3"/>
        </w:num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Summer retreat in July or August, typically a 3:00 P.M. to 7:00 P.M. event that includes a potluck dinner.</w:t>
      </w:r>
    </w:p>
    <w:p w14:paraId="7C68AE8D"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56FD5853" w14:textId="77777777" w:rsidR="00AC5FBB" w:rsidRPr="00AC5FBB" w:rsidRDefault="00AC5FBB" w:rsidP="00AC5FBB">
      <w:pPr>
        <w:numPr>
          <w:ilvl w:val="0"/>
          <w:numId w:val="4"/>
        </w:num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Attending and helping with Foundation fundraising events.  Time commitment is dependent upon quantity and duration of fundraisers. </w:t>
      </w:r>
    </w:p>
    <w:p w14:paraId="503240CB"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32EC8104" w14:textId="77777777" w:rsidR="00AC5FBB" w:rsidRPr="00AC5FBB" w:rsidRDefault="00AC5FBB" w:rsidP="00AC5FBB">
      <w:pPr>
        <w:numPr>
          <w:ilvl w:val="0"/>
          <w:numId w:val="5"/>
        </w:num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Terms of office on AEF Board are typically two years.  Of course, you are welcome to serve longer.  Serve on two sub-committees within AEF.</w:t>
      </w:r>
    </w:p>
    <w:p w14:paraId="361E450E" w14:textId="77777777" w:rsidR="00AC5FBB" w:rsidRPr="00AC5FBB" w:rsidRDefault="00AC5FBB" w:rsidP="00AC5FBB">
      <w:pPr>
        <w:spacing w:after="240" w:line="240" w:lineRule="auto"/>
        <w:rPr>
          <w:rFonts w:ascii="Times New Roman" w:eastAsia="Times New Roman" w:hAnsi="Times New Roman" w:cs="Times New Roman"/>
          <w:kern w:val="0"/>
          <w:sz w:val="24"/>
          <w:szCs w:val="24"/>
          <w14:ligatures w14:val="none"/>
        </w:rPr>
      </w:pPr>
    </w:p>
    <w:p w14:paraId="424BF251" w14:textId="77777777" w:rsidR="00AC5FBB" w:rsidRPr="00AC5FBB" w:rsidRDefault="00AC5FBB" w:rsidP="00AC5FBB">
      <w:pPr>
        <w:spacing w:after="0" w:line="240" w:lineRule="auto"/>
        <w:jc w:val="center"/>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b/>
          <w:bCs/>
          <w:color w:val="000000"/>
          <w:kern w:val="0"/>
          <w:sz w:val="21"/>
          <w:szCs w:val="21"/>
          <w14:ligatures w14:val="none"/>
        </w:rPr>
        <w:t>How Do I join AEF?</w:t>
      </w:r>
    </w:p>
    <w:p w14:paraId="769BEB28"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569966A6" w14:textId="59FBAF84" w:rsidR="00AC5FBB" w:rsidRPr="00AC5FBB" w:rsidRDefault="00AC5FBB" w:rsidP="00AC5FBB">
      <w:pPr>
        <w:numPr>
          <w:ilvl w:val="0"/>
          <w:numId w:val="6"/>
        </w:numPr>
        <w:spacing w:after="0" w:line="240" w:lineRule="auto"/>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Once invited, plan to attend two regular monthly Foundation meetings.  Meetings are held on the first Wednesday of each month at 5:30 P.M. in the Washington room at the APS District Office.</w:t>
      </w:r>
      <w:r w:rsidR="005F221F">
        <w:rPr>
          <w:rFonts w:ascii="Times New Roman" w:eastAsia="Times New Roman" w:hAnsi="Times New Roman" w:cs="Times New Roman"/>
          <w:color w:val="000000"/>
          <w:kern w:val="0"/>
          <w:sz w:val="18"/>
          <w:szCs w:val="18"/>
          <w14:ligatures w14:val="none"/>
        </w:rPr>
        <w:t xml:space="preserve"> Zoom options are </w:t>
      </w:r>
      <w:r w:rsidR="0079183D">
        <w:rPr>
          <w:rFonts w:ascii="Times New Roman" w:eastAsia="Times New Roman" w:hAnsi="Times New Roman" w:cs="Times New Roman"/>
          <w:color w:val="000000"/>
          <w:kern w:val="0"/>
          <w:sz w:val="18"/>
          <w:szCs w:val="18"/>
          <w14:ligatures w14:val="none"/>
        </w:rPr>
        <w:t xml:space="preserve">also </w:t>
      </w:r>
      <w:r w:rsidR="005F221F">
        <w:rPr>
          <w:rFonts w:ascii="Times New Roman" w:eastAsia="Times New Roman" w:hAnsi="Times New Roman" w:cs="Times New Roman"/>
          <w:color w:val="000000"/>
          <w:kern w:val="0"/>
          <w:sz w:val="18"/>
          <w:szCs w:val="18"/>
          <w14:ligatures w14:val="none"/>
        </w:rPr>
        <w:t>often available.</w:t>
      </w:r>
      <w:r w:rsidRPr="00AC5FBB">
        <w:rPr>
          <w:rFonts w:ascii="Times New Roman" w:eastAsia="Times New Roman" w:hAnsi="Times New Roman" w:cs="Times New Roman"/>
          <w:color w:val="000000"/>
          <w:kern w:val="0"/>
          <w:sz w:val="18"/>
          <w:szCs w:val="18"/>
          <w14:ligatures w14:val="none"/>
        </w:rPr>
        <w:t> </w:t>
      </w:r>
    </w:p>
    <w:p w14:paraId="5603D7BA"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6C77EA36" w14:textId="77777777" w:rsidR="00AC5FBB" w:rsidRPr="00AC5FBB" w:rsidRDefault="00AC5FBB" w:rsidP="00AC5FBB">
      <w:pPr>
        <w:numPr>
          <w:ilvl w:val="0"/>
          <w:numId w:val="7"/>
        </w:numPr>
        <w:spacing w:after="0" w:line="240" w:lineRule="auto"/>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After you have attended two meetings, please complete the AEF Board Member Application available on our website at ArlingtonEdFoundation.org.  Submit your completed application to the Nominating Committee via email: info@arlingtonedfoundation.org.  </w:t>
      </w:r>
    </w:p>
    <w:p w14:paraId="4F610C2F"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kern w:val="0"/>
          <w:sz w:val="24"/>
          <w:szCs w:val="24"/>
          <w14:ligatures w14:val="none"/>
        </w:rPr>
        <w:br/>
      </w:r>
    </w:p>
    <w:p w14:paraId="591D3692" w14:textId="77777777" w:rsidR="00AC5FBB" w:rsidRPr="00AC5FBB" w:rsidRDefault="00AC5FBB" w:rsidP="00AC5FBB">
      <w:pPr>
        <w:numPr>
          <w:ilvl w:val="0"/>
          <w:numId w:val="8"/>
        </w:numPr>
        <w:spacing w:after="0" w:line="240" w:lineRule="auto"/>
        <w:textAlignment w:val="baseline"/>
        <w:rPr>
          <w:rFonts w:ascii="Times New Roman" w:eastAsia="Times New Roman" w:hAnsi="Times New Roman" w:cs="Times New Roman"/>
          <w:color w:val="000000"/>
          <w:kern w:val="0"/>
          <w:sz w:val="18"/>
          <w:szCs w:val="18"/>
          <w14:ligatures w14:val="none"/>
        </w:rPr>
      </w:pPr>
      <w:r w:rsidRPr="00AC5FBB">
        <w:rPr>
          <w:rFonts w:ascii="Times New Roman" w:eastAsia="Times New Roman" w:hAnsi="Times New Roman" w:cs="Times New Roman"/>
          <w:color w:val="000000"/>
          <w:kern w:val="0"/>
          <w:sz w:val="18"/>
          <w:szCs w:val="18"/>
          <w14:ligatures w14:val="none"/>
        </w:rPr>
        <w:t>Once the Nominating Committee receives an application it will be reviewed.  The Nominating Committee will make a recommendation to the Board via email.  If your application is approved, you will be invited to the following regular AEF meeting where you will be recommended to the Board and a vote will take place.  The outcome of the vote will determine whether or not you become a board member.  </w:t>
      </w:r>
    </w:p>
    <w:p w14:paraId="50C37487" w14:textId="77777777" w:rsidR="00AC5FBB" w:rsidRPr="00AC5FBB" w:rsidRDefault="00AC5FBB" w:rsidP="00AC5FBB">
      <w:pPr>
        <w:spacing w:after="240" w:line="240" w:lineRule="auto"/>
        <w:rPr>
          <w:rFonts w:ascii="Times New Roman" w:eastAsia="Times New Roman" w:hAnsi="Times New Roman" w:cs="Times New Roman"/>
          <w:kern w:val="0"/>
          <w:sz w:val="24"/>
          <w:szCs w:val="24"/>
          <w14:ligatures w14:val="none"/>
        </w:rPr>
      </w:pPr>
    </w:p>
    <w:p w14:paraId="755A31B0" w14:textId="77777777" w:rsidR="00AC5FBB" w:rsidRPr="00AC5FBB" w:rsidRDefault="00AC5FBB" w:rsidP="00AC5FBB">
      <w:pPr>
        <w:spacing w:after="0" w:line="240" w:lineRule="auto"/>
        <w:jc w:val="center"/>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b/>
          <w:bCs/>
          <w:color w:val="000000"/>
          <w:kern w:val="0"/>
          <w:sz w:val="21"/>
          <w:szCs w:val="21"/>
          <w14:ligatures w14:val="none"/>
        </w:rPr>
        <w:t>AEF Board Member Qualities:</w:t>
      </w:r>
    </w:p>
    <w:p w14:paraId="20311431" w14:textId="77777777"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p>
    <w:p w14:paraId="15E05AF8" w14:textId="6A25E5E4" w:rsidR="00AC5FBB" w:rsidRPr="00AC5FBB" w:rsidRDefault="00AC5FBB" w:rsidP="00AC5FBB">
      <w:pPr>
        <w:spacing w:after="0" w:line="240" w:lineRule="auto"/>
        <w:rPr>
          <w:rFonts w:ascii="Times New Roman" w:eastAsia="Times New Roman" w:hAnsi="Times New Roman" w:cs="Times New Roman"/>
          <w:kern w:val="0"/>
          <w:sz w:val="24"/>
          <w:szCs w:val="24"/>
          <w14:ligatures w14:val="none"/>
        </w:rPr>
      </w:pPr>
      <w:r w:rsidRPr="00AC5FBB">
        <w:rPr>
          <w:rFonts w:ascii="Times New Roman" w:eastAsia="Times New Roman" w:hAnsi="Times New Roman" w:cs="Times New Roman"/>
          <w:color w:val="000000"/>
          <w:kern w:val="0"/>
          <w:sz w:val="18"/>
          <w:szCs w:val="18"/>
          <w14:ligatures w14:val="none"/>
        </w:rPr>
        <w:t>A potential AEF Board member is community minded and interested in improving the educational experience of Arlington School District students.  An ideal Board member enjoys working with others in a team environment, is comfortable with fundraising activities and requesting donations of businesses and individuals. Serving for AEF requires specific skills in these areas:  organizing and conducting fundraisers, business experience, and financial acumen, contacting individuals or businesses for financial donations.  A Board member has the ability to consistently attend the regular meetings</w:t>
      </w:r>
      <w:r w:rsidR="00E7026A">
        <w:rPr>
          <w:rFonts w:ascii="Times New Roman" w:eastAsia="Times New Roman" w:hAnsi="Times New Roman" w:cs="Times New Roman"/>
          <w:color w:val="000000"/>
          <w:kern w:val="0"/>
          <w:sz w:val="18"/>
          <w:szCs w:val="18"/>
          <w14:ligatures w14:val="none"/>
        </w:rPr>
        <w:t xml:space="preserve">. If a meeting cannot be attended, reports are provided to the President ahead of the meeting for report out. </w:t>
      </w:r>
    </w:p>
    <w:p w14:paraId="5B0E944A" w14:textId="77777777" w:rsidR="00AC5FBB" w:rsidRDefault="00AC5FBB" w:rsidP="00AC5FBB">
      <w:pPr>
        <w:spacing w:after="0" w:line="240" w:lineRule="auto"/>
        <w:rPr>
          <w:rFonts w:ascii="Times New Roman" w:eastAsia="Times New Roman" w:hAnsi="Times New Roman" w:cs="Times New Roman"/>
          <w:color w:val="000000"/>
          <w:kern w:val="0"/>
          <w:sz w:val="17"/>
          <w:szCs w:val="17"/>
          <w14:ligatures w14:val="none"/>
        </w:rPr>
      </w:pPr>
      <w:r w:rsidRPr="00AC5FBB">
        <w:rPr>
          <w:rFonts w:ascii="Times New Roman" w:eastAsia="Times New Roman" w:hAnsi="Times New Roman" w:cs="Times New Roman"/>
          <w:color w:val="000000"/>
          <w:kern w:val="0"/>
          <w:sz w:val="17"/>
          <w:szCs w:val="17"/>
          <w14:ligatures w14:val="none"/>
        </w:rPr>
        <w:t> </w:t>
      </w:r>
    </w:p>
    <w:p w14:paraId="097AE16F" w14:textId="77777777" w:rsidR="00851F4D" w:rsidRDefault="00851F4D" w:rsidP="00AC5FBB">
      <w:pPr>
        <w:spacing w:after="0" w:line="240" w:lineRule="auto"/>
        <w:rPr>
          <w:rFonts w:ascii="Times New Roman" w:eastAsia="Times New Roman" w:hAnsi="Times New Roman" w:cs="Times New Roman"/>
          <w:color w:val="000000"/>
          <w:kern w:val="0"/>
          <w:sz w:val="17"/>
          <w:szCs w:val="17"/>
          <w14:ligatures w14:val="none"/>
        </w:rPr>
      </w:pPr>
    </w:p>
    <w:p w14:paraId="1481E3A0" w14:textId="7D06B2E4" w:rsidR="00722BD8" w:rsidRPr="006456B1" w:rsidRDefault="00722BD8" w:rsidP="006456B1">
      <w:pPr>
        <w:spacing w:after="0" w:line="240" w:lineRule="auto"/>
        <w:jc w:val="center"/>
        <w:rPr>
          <w:rFonts w:ascii="Times New Roman" w:eastAsia="Times New Roman" w:hAnsi="Times New Roman" w:cs="Times New Roman"/>
          <w:b/>
          <w:bCs/>
          <w:color w:val="000000"/>
          <w:kern w:val="0"/>
          <w:sz w:val="21"/>
          <w:szCs w:val="21"/>
          <w14:ligatures w14:val="none"/>
        </w:rPr>
      </w:pPr>
      <w:r w:rsidRPr="006456B1">
        <w:rPr>
          <w:rFonts w:ascii="Times New Roman" w:eastAsia="Times New Roman" w:hAnsi="Times New Roman" w:cs="Times New Roman"/>
          <w:b/>
          <w:bCs/>
          <w:color w:val="000000"/>
          <w:kern w:val="0"/>
          <w:sz w:val="21"/>
          <w:szCs w:val="21"/>
          <w14:ligatures w14:val="none"/>
        </w:rPr>
        <w:t>Other Member Expectations</w:t>
      </w:r>
    </w:p>
    <w:p w14:paraId="659A6183" w14:textId="77777777" w:rsidR="00722BD8" w:rsidRDefault="00722BD8" w:rsidP="00AC5FBB">
      <w:pPr>
        <w:spacing w:after="0" w:line="240" w:lineRule="auto"/>
        <w:rPr>
          <w:rFonts w:ascii="Times New Roman" w:eastAsia="Times New Roman" w:hAnsi="Times New Roman" w:cs="Times New Roman"/>
          <w:color w:val="000000"/>
          <w:kern w:val="0"/>
          <w:sz w:val="17"/>
          <w:szCs w:val="17"/>
          <w14:ligatures w14:val="none"/>
        </w:rPr>
      </w:pPr>
    </w:p>
    <w:p w14:paraId="6B351522" w14:textId="5BF3CD67" w:rsidR="00722BD8" w:rsidRPr="00851F4D" w:rsidRDefault="00722BD8" w:rsidP="00851F4D">
      <w:pPr>
        <w:pStyle w:val="ListParagraph"/>
        <w:numPr>
          <w:ilvl w:val="0"/>
          <w:numId w:val="11"/>
        </w:numPr>
        <w:spacing w:after="0" w:line="240" w:lineRule="auto"/>
        <w:rPr>
          <w:rFonts w:ascii="Times New Roman" w:eastAsia="Times New Roman" w:hAnsi="Times New Roman" w:cs="Times New Roman"/>
          <w:color w:val="000000"/>
          <w:kern w:val="0"/>
          <w:sz w:val="18"/>
          <w:szCs w:val="18"/>
          <w14:ligatures w14:val="none"/>
        </w:rPr>
      </w:pPr>
      <w:r w:rsidRPr="00851F4D">
        <w:rPr>
          <w:rFonts w:ascii="Times New Roman" w:eastAsia="Times New Roman" w:hAnsi="Times New Roman" w:cs="Times New Roman"/>
          <w:color w:val="000000"/>
          <w:kern w:val="0"/>
          <w:sz w:val="18"/>
          <w:szCs w:val="18"/>
          <w14:ligatures w14:val="none"/>
        </w:rPr>
        <w:t>Contribute $50 annually to the Richard L. Post Scholarship F</w:t>
      </w:r>
      <w:r w:rsidR="007526C3" w:rsidRPr="00851F4D">
        <w:rPr>
          <w:rFonts w:ascii="Times New Roman" w:eastAsia="Times New Roman" w:hAnsi="Times New Roman" w:cs="Times New Roman"/>
          <w:color w:val="000000"/>
          <w:kern w:val="0"/>
          <w:sz w:val="18"/>
          <w:szCs w:val="18"/>
          <w14:ligatures w14:val="none"/>
        </w:rPr>
        <w:t>und</w:t>
      </w:r>
    </w:p>
    <w:p w14:paraId="0F2F5BF8" w14:textId="597F9CE6" w:rsidR="007526C3" w:rsidRPr="00851F4D" w:rsidRDefault="007526C3" w:rsidP="00851F4D">
      <w:pPr>
        <w:pStyle w:val="ListParagraph"/>
        <w:numPr>
          <w:ilvl w:val="0"/>
          <w:numId w:val="11"/>
        </w:numPr>
        <w:spacing w:after="0" w:line="240" w:lineRule="auto"/>
        <w:rPr>
          <w:rFonts w:ascii="Times New Roman" w:eastAsia="Times New Roman" w:hAnsi="Times New Roman" w:cs="Times New Roman"/>
          <w:kern w:val="0"/>
          <w:sz w:val="18"/>
          <w:szCs w:val="18"/>
          <w14:ligatures w14:val="none"/>
        </w:rPr>
      </w:pPr>
      <w:r w:rsidRPr="00851F4D">
        <w:rPr>
          <w:rFonts w:ascii="Times New Roman" w:eastAsia="Times New Roman" w:hAnsi="Times New Roman" w:cs="Times New Roman"/>
          <w:color w:val="000000"/>
          <w:kern w:val="0"/>
          <w:sz w:val="18"/>
          <w:szCs w:val="18"/>
          <w14:ligatures w14:val="none"/>
        </w:rPr>
        <w:t xml:space="preserve">Contribute one $50 gift card </w:t>
      </w:r>
      <w:r w:rsidR="007D01C9" w:rsidRPr="00851F4D">
        <w:rPr>
          <w:rFonts w:ascii="Times New Roman" w:eastAsia="Times New Roman" w:hAnsi="Times New Roman" w:cs="Times New Roman"/>
          <w:color w:val="000000"/>
          <w:kern w:val="0"/>
          <w:sz w:val="18"/>
          <w:szCs w:val="18"/>
          <w14:ligatures w14:val="none"/>
        </w:rPr>
        <w:t xml:space="preserve">to a business downtown Arlington </w:t>
      </w:r>
      <w:r w:rsidR="00B90596" w:rsidRPr="00851F4D">
        <w:rPr>
          <w:rFonts w:ascii="Times New Roman" w:eastAsia="Times New Roman" w:hAnsi="Times New Roman" w:cs="Times New Roman"/>
          <w:color w:val="000000"/>
          <w:kern w:val="0"/>
          <w:sz w:val="18"/>
          <w:szCs w:val="18"/>
          <w14:ligatures w14:val="none"/>
        </w:rPr>
        <w:t xml:space="preserve">for participation </w:t>
      </w:r>
      <w:r w:rsidR="003E2E30" w:rsidRPr="00851F4D">
        <w:rPr>
          <w:rFonts w:ascii="Times New Roman" w:eastAsia="Times New Roman" w:hAnsi="Times New Roman" w:cs="Times New Roman"/>
          <w:color w:val="000000"/>
          <w:kern w:val="0"/>
          <w:sz w:val="18"/>
          <w:szCs w:val="18"/>
          <w14:ligatures w14:val="none"/>
        </w:rPr>
        <w:t>in the “Taste of Arlington” auction. Gift cards can be from anywhere, usually ranging $50-$100. You may procur this as a donation from a business or purchase a card directly to donate to our auction item.</w:t>
      </w:r>
    </w:p>
    <w:p w14:paraId="5850F0E9" w14:textId="1DB563B3" w:rsidR="00851F4D" w:rsidRPr="00851F4D" w:rsidRDefault="00851F4D" w:rsidP="00851F4D">
      <w:pPr>
        <w:pStyle w:val="ListParagraph"/>
        <w:numPr>
          <w:ilvl w:val="0"/>
          <w:numId w:val="11"/>
        </w:numPr>
        <w:spacing w:after="0" w:line="240" w:lineRule="auto"/>
        <w:rPr>
          <w:rFonts w:ascii="Times New Roman" w:eastAsia="Times New Roman" w:hAnsi="Times New Roman" w:cs="Times New Roman"/>
          <w:kern w:val="0"/>
          <w:sz w:val="18"/>
          <w:szCs w:val="18"/>
          <w14:ligatures w14:val="none"/>
        </w:rPr>
      </w:pPr>
      <w:r>
        <w:rPr>
          <w:rFonts w:ascii="Times New Roman" w:eastAsia="Times New Roman" w:hAnsi="Times New Roman" w:cs="Times New Roman"/>
          <w:color w:val="000000"/>
          <w:kern w:val="0"/>
          <w:sz w:val="18"/>
          <w:szCs w:val="18"/>
          <w14:ligatures w14:val="none"/>
        </w:rPr>
        <w:t xml:space="preserve">Promoting </w:t>
      </w:r>
      <w:r w:rsidR="00330AE3">
        <w:rPr>
          <w:rFonts w:ascii="Times New Roman" w:eastAsia="Times New Roman" w:hAnsi="Times New Roman" w:cs="Times New Roman"/>
          <w:color w:val="000000"/>
          <w:kern w:val="0"/>
          <w:sz w:val="18"/>
          <w:szCs w:val="18"/>
          <w14:ligatures w14:val="none"/>
        </w:rPr>
        <w:t>AEF events via Social Media, personal invitations,</w:t>
      </w:r>
      <w:r w:rsidR="00910DB0">
        <w:rPr>
          <w:rFonts w:ascii="Times New Roman" w:eastAsia="Times New Roman" w:hAnsi="Times New Roman" w:cs="Times New Roman"/>
          <w:color w:val="000000"/>
          <w:kern w:val="0"/>
          <w:sz w:val="18"/>
          <w:szCs w:val="18"/>
          <w14:ligatures w14:val="none"/>
        </w:rPr>
        <w:t xml:space="preserve"> posters and any other means to get information to the general public on a personal level.</w:t>
      </w:r>
    </w:p>
    <w:p w14:paraId="595BBD90" w14:textId="77777777" w:rsidR="001B58D1" w:rsidRDefault="00AC5FBB" w:rsidP="00AC5FBB">
      <w:r w:rsidRPr="00AC5FBB">
        <w:rPr>
          <w:rFonts w:ascii="Times New Roman" w:eastAsia="Times New Roman" w:hAnsi="Times New Roman" w:cs="Times New Roman"/>
          <w:kern w:val="0"/>
          <w:sz w:val="24"/>
          <w:szCs w:val="24"/>
          <w14:ligatures w14:val="none"/>
        </w:rPr>
        <w:br/>
      </w:r>
      <w:r w:rsidRPr="00AC5FBB">
        <w:rPr>
          <w:rFonts w:ascii="Times New Roman" w:eastAsia="Times New Roman" w:hAnsi="Times New Roman" w:cs="Times New Roman"/>
          <w:kern w:val="0"/>
          <w:sz w:val="24"/>
          <w:szCs w:val="24"/>
          <w14:ligatures w14:val="none"/>
        </w:rPr>
        <w:br/>
      </w:r>
    </w:p>
    <w:sectPr w:rsidR="001B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B37"/>
    <w:multiLevelType w:val="multilevel"/>
    <w:tmpl w:val="E27C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954A6"/>
    <w:multiLevelType w:val="multilevel"/>
    <w:tmpl w:val="719A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76539"/>
    <w:multiLevelType w:val="hybridMultilevel"/>
    <w:tmpl w:val="236C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561D3"/>
    <w:multiLevelType w:val="multilevel"/>
    <w:tmpl w:val="448A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722A7"/>
    <w:multiLevelType w:val="hybridMultilevel"/>
    <w:tmpl w:val="498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3192"/>
    <w:multiLevelType w:val="multilevel"/>
    <w:tmpl w:val="C400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0659E1"/>
    <w:multiLevelType w:val="multilevel"/>
    <w:tmpl w:val="95EC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120933"/>
    <w:multiLevelType w:val="multilevel"/>
    <w:tmpl w:val="1CEE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03BD9"/>
    <w:multiLevelType w:val="multilevel"/>
    <w:tmpl w:val="7DD4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16745"/>
    <w:multiLevelType w:val="multilevel"/>
    <w:tmpl w:val="39E4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B4CC0"/>
    <w:multiLevelType w:val="hybridMultilevel"/>
    <w:tmpl w:val="4AA6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820530">
    <w:abstractNumId w:val="9"/>
  </w:num>
  <w:num w:numId="2" w16cid:durableId="335764966">
    <w:abstractNumId w:val="8"/>
  </w:num>
  <w:num w:numId="3" w16cid:durableId="177281394">
    <w:abstractNumId w:val="7"/>
  </w:num>
  <w:num w:numId="4" w16cid:durableId="1763916750">
    <w:abstractNumId w:val="0"/>
  </w:num>
  <w:num w:numId="5" w16cid:durableId="2131240014">
    <w:abstractNumId w:val="1"/>
  </w:num>
  <w:num w:numId="6" w16cid:durableId="22486654">
    <w:abstractNumId w:val="6"/>
  </w:num>
  <w:num w:numId="7" w16cid:durableId="131020250">
    <w:abstractNumId w:val="3"/>
  </w:num>
  <w:num w:numId="8" w16cid:durableId="898398239">
    <w:abstractNumId w:val="5"/>
  </w:num>
  <w:num w:numId="9" w16cid:durableId="952248373">
    <w:abstractNumId w:val="4"/>
  </w:num>
  <w:num w:numId="10" w16cid:durableId="412701178">
    <w:abstractNumId w:val="2"/>
  </w:num>
  <w:num w:numId="11" w16cid:durableId="10710041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BB"/>
    <w:rsid w:val="001B58D1"/>
    <w:rsid w:val="00330AE3"/>
    <w:rsid w:val="003E2E30"/>
    <w:rsid w:val="005F221F"/>
    <w:rsid w:val="006456B1"/>
    <w:rsid w:val="00722BD8"/>
    <w:rsid w:val="007526C3"/>
    <w:rsid w:val="0079183D"/>
    <w:rsid w:val="007D01C9"/>
    <w:rsid w:val="008008C6"/>
    <w:rsid w:val="00851F4D"/>
    <w:rsid w:val="00910DB0"/>
    <w:rsid w:val="00AC5FBB"/>
    <w:rsid w:val="00B90596"/>
    <w:rsid w:val="00E7026A"/>
    <w:rsid w:val="00E8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128"/>
  <w15:chartTrackingRefBased/>
  <w15:docId w15:val="{B75C6548-BD75-4279-9E97-1528E06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F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45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Jolanda Marie</dc:creator>
  <cp:keywords/>
  <dc:description/>
  <cp:lastModifiedBy>Jola Barnett</cp:lastModifiedBy>
  <cp:revision>15</cp:revision>
  <dcterms:created xsi:type="dcterms:W3CDTF">2023-08-30T20:25:00Z</dcterms:created>
  <dcterms:modified xsi:type="dcterms:W3CDTF">2023-08-30T21:25:00Z</dcterms:modified>
</cp:coreProperties>
</file>